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A55" w:rsidRPr="00367547" w:rsidRDefault="00CA1A55" w:rsidP="00CA1A55">
      <w:pPr>
        <w:spacing w:after="0"/>
        <w:jc w:val="center"/>
        <w:rPr>
          <w:rFonts w:ascii="Times New Roman" w:hAnsi="Times New Roman"/>
          <w:b/>
          <w:u w:val="single"/>
        </w:rPr>
      </w:pPr>
      <w:r w:rsidRPr="00367547">
        <w:rPr>
          <w:rFonts w:ascii="Times New Roman" w:hAnsi="Times New Roman"/>
          <w:b/>
          <w:u w:val="single"/>
        </w:rPr>
        <w:t xml:space="preserve">РЕКВИЗИТЫ ДЛЯ ОПЛАТЫ ГОСУДАРСТВЕННОЙ ПОШЛИНЫ </w:t>
      </w:r>
    </w:p>
    <w:p w:rsidR="00CA1A55" w:rsidRPr="00367547" w:rsidRDefault="00CA1A55" w:rsidP="00CA1A55">
      <w:pPr>
        <w:jc w:val="center"/>
        <w:rPr>
          <w:rFonts w:ascii="Times New Roman" w:hAnsi="Times New Roman"/>
          <w:b/>
          <w:u w:val="single"/>
        </w:rPr>
      </w:pPr>
      <w:r w:rsidRPr="00367547">
        <w:rPr>
          <w:rFonts w:ascii="Times New Roman" w:hAnsi="Times New Roman"/>
          <w:b/>
          <w:u w:val="single"/>
        </w:rPr>
        <w:t>ЗА ВЫДАЧУ РАЗРЕШЕНИЯ НА УСТАНОВКУ И ЭКСПЛУАТАЦИЮ РЕКЛАМНОЙ КОНСТРУКЦИИ</w:t>
      </w:r>
    </w:p>
    <w:p w:rsidR="00CA1A55" w:rsidRDefault="00CA1A55" w:rsidP="00CA1A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F0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proofErr w:type="spellStart"/>
      <w:r w:rsidRPr="00242F0E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 w:rsidRPr="00242F0E">
        <w:rPr>
          <w:rFonts w:ascii="Times New Roman" w:eastAsia="Times New Roman" w:hAnsi="Times New Roman"/>
          <w:sz w:val="28"/>
          <w:szCs w:val="28"/>
          <w:lang w:eastAsia="ru-RU"/>
        </w:rPr>
        <w:t>. 80 п. 1 ст. 333.33 Налогового кодекса Российской Федерации за выдачу разрешения на установку рекламной конструкции уплачивается государственная пошлина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- </w:t>
      </w:r>
      <w:r w:rsidRPr="00D2541B">
        <w:rPr>
          <w:rFonts w:ascii="Times New Roman" w:eastAsia="Times New Roman" w:hAnsi="Times New Roman"/>
          <w:b/>
          <w:sz w:val="28"/>
          <w:szCs w:val="28"/>
          <w:lang w:eastAsia="ru-RU"/>
        </w:rPr>
        <w:t>5000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Pr="00242F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1A55" w:rsidRDefault="00CA1A55" w:rsidP="00CA1A55">
      <w:pPr>
        <w:jc w:val="center"/>
        <w:rPr>
          <w:rFonts w:ascii="Times New Roman" w:hAnsi="Times New Roman"/>
          <w:b/>
        </w:rPr>
      </w:pPr>
    </w:p>
    <w:p w:rsidR="00CA1A55" w:rsidRPr="004C2AD6" w:rsidRDefault="00CA1A55" w:rsidP="00CA1A5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C2AD6">
        <w:rPr>
          <w:rFonts w:ascii="Arial" w:hAnsi="Arial" w:cs="Arial"/>
          <w:sz w:val="26"/>
          <w:szCs w:val="26"/>
        </w:rPr>
        <w:t xml:space="preserve">ИНН </w:t>
      </w:r>
      <w:r w:rsidRPr="004C2AD6">
        <w:rPr>
          <w:rFonts w:ascii="Arial" w:eastAsia="Times New Roman" w:hAnsi="Arial" w:cs="Arial"/>
          <w:sz w:val="26"/>
          <w:szCs w:val="26"/>
          <w:lang w:eastAsia="ru-RU"/>
        </w:rPr>
        <w:t>8603032896      КПП 860301001</w:t>
      </w:r>
    </w:p>
    <w:p w:rsidR="00CA1A55" w:rsidRDefault="00CA1A55" w:rsidP="00CA1A5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A1A55" w:rsidRPr="004C2AD6" w:rsidRDefault="00CA1A55" w:rsidP="00CA1A5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C2AD6">
        <w:rPr>
          <w:rFonts w:ascii="Arial" w:eastAsia="Times New Roman" w:hAnsi="Arial" w:cs="Arial"/>
          <w:sz w:val="26"/>
          <w:szCs w:val="26"/>
          <w:lang w:eastAsia="ru-RU"/>
        </w:rPr>
        <w:t>Получатель: УФК по Ханты-Мансийскому автономному округ–Югре</w:t>
      </w:r>
    </w:p>
    <w:p w:rsidR="00CA1A55" w:rsidRPr="004C2AD6" w:rsidRDefault="00CA1A55" w:rsidP="00CA1A5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C2AD6">
        <w:rPr>
          <w:rFonts w:ascii="Arial" w:eastAsia="Times New Roman" w:hAnsi="Arial" w:cs="Arial"/>
          <w:sz w:val="26"/>
          <w:szCs w:val="26"/>
          <w:lang w:eastAsia="ru-RU"/>
        </w:rPr>
        <w:t>(администрация города Нижневартовска л/с 04873030470)</w:t>
      </w:r>
    </w:p>
    <w:p w:rsidR="00CA1A55" w:rsidRDefault="00CA1A55" w:rsidP="00CA1A5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A1A55" w:rsidRDefault="00CA1A55" w:rsidP="00CA1A5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C2AD6">
        <w:rPr>
          <w:rFonts w:ascii="Arial" w:eastAsia="Times New Roman" w:hAnsi="Arial" w:cs="Arial"/>
          <w:sz w:val="26"/>
          <w:szCs w:val="26"/>
          <w:lang w:eastAsia="ru-RU"/>
        </w:rPr>
        <w:t>Номер казначейского счета (р/</w:t>
      </w:r>
      <w:proofErr w:type="spellStart"/>
      <w:r w:rsidRPr="004C2AD6">
        <w:rPr>
          <w:rFonts w:ascii="Arial" w:eastAsia="Times New Roman" w:hAnsi="Arial" w:cs="Arial"/>
          <w:sz w:val="26"/>
          <w:szCs w:val="26"/>
          <w:lang w:eastAsia="ru-RU"/>
        </w:rPr>
        <w:t>сч</w:t>
      </w:r>
      <w:proofErr w:type="spellEnd"/>
      <w:r w:rsidRPr="004C2AD6">
        <w:rPr>
          <w:rFonts w:ascii="Arial" w:eastAsia="Times New Roman" w:hAnsi="Arial" w:cs="Arial"/>
          <w:sz w:val="26"/>
          <w:szCs w:val="26"/>
          <w:lang w:eastAsia="ru-RU"/>
        </w:rPr>
        <w:t>): 03100643000000018700</w:t>
      </w:r>
    </w:p>
    <w:p w:rsidR="00CA1A55" w:rsidRDefault="00CA1A55" w:rsidP="00CA1A5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A1A55" w:rsidRPr="00367547" w:rsidRDefault="00CA1A55" w:rsidP="00CA1A5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67547">
        <w:rPr>
          <w:rFonts w:ascii="Arial" w:eastAsia="Times New Roman" w:hAnsi="Arial" w:cs="Arial"/>
          <w:sz w:val="26"/>
          <w:szCs w:val="26"/>
          <w:lang w:eastAsia="ru-RU"/>
        </w:rPr>
        <w:t>Банк получателя: РКЦ ХАНТЫ-МАНСИЙСК//УФК по Ханты-Мансийскому автономному округ–Югре г. Ханты-Мансийск</w:t>
      </w:r>
    </w:p>
    <w:p w:rsidR="00CA1A55" w:rsidRPr="00367547" w:rsidRDefault="00CA1A55" w:rsidP="00CA1A5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A1A55" w:rsidRPr="00367547" w:rsidRDefault="00CA1A55" w:rsidP="00CA1A5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67547">
        <w:rPr>
          <w:rFonts w:ascii="Arial" w:hAnsi="Arial" w:cs="Arial"/>
          <w:sz w:val="26"/>
          <w:szCs w:val="26"/>
        </w:rPr>
        <w:t>Единый казначейский счет (</w:t>
      </w:r>
      <w:proofErr w:type="spellStart"/>
      <w:r w:rsidRPr="00367547">
        <w:rPr>
          <w:rFonts w:ascii="Arial" w:hAnsi="Arial" w:cs="Arial"/>
          <w:sz w:val="26"/>
          <w:szCs w:val="26"/>
        </w:rPr>
        <w:t>кор</w:t>
      </w:r>
      <w:proofErr w:type="spellEnd"/>
      <w:r w:rsidRPr="00367547">
        <w:rPr>
          <w:rFonts w:ascii="Arial" w:hAnsi="Arial" w:cs="Arial"/>
          <w:sz w:val="26"/>
          <w:szCs w:val="26"/>
        </w:rPr>
        <w:t>/</w:t>
      </w:r>
      <w:proofErr w:type="spellStart"/>
      <w:r w:rsidRPr="00367547">
        <w:rPr>
          <w:rFonts w:ascii="Arial" w:hAnsi="Arial" w:cs="Arial"/>
          <w:sz w:val="26"/>
          <w:szCs w:val="26"/>
        </w:rPr>
        <w:t>сч</w:t>
      </w:r>
      <w:proofErr w:type="spellEnd"/>
      <w:r w:rsidRPr="00367547">
        <w:rPr>
          <w:rFonts w:ascii="Arial" w:hAnsi="Arial" w:cs="Arial"/>
          <w:sz w:val="26"/>
          <w:szCs w:val="26"/>
        </w:rPr>
        <w:t xml:space="preserve">): </w:t>
      </w:r>
      <w:r w:rsidRPr="00367547">
        <w:rPr>
          <w:rFonts w:ascii="Arial" w:eastAsia="Times New Roman" w:hAnsi="Arial" w:cs="Arial"/>
          <w:sz w:val="26"/>
          <w:szCs w:val="26"/>
          <w:lang w:eastAsia="ru-RU"/>
        </w:rPr>
        <w:t>40102810245370000007</w:t>
      </w:r>
    </w:p>
    <w:p w:rsidR="00CA1A55" w:rsidRPr="00367547" w:rsidRDefault="00CA1A55" w:rsidP="00CA1A5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A1A55" w:rsidRPr="00CA1A55" w:rsidRDefault="00CA1A55" w:rsidP="00CA1A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БИК ТОФК (БИК)</w:t>
      </w:r>
      <w:r w:rsidRPr="00CA1A55">
        <w:rPr>
          <w:rFonts w:ascii="Arial" w:hAnsi="Arial" w:cs="Arial"/>
          <w:sz w:val="26"/>
          <w:szCs w:val="26"/>
        </w:rPr>
        <w:t>: 007162163</w:t>
      </w:r>
    </w:p>
    <w:p w:rsidR="00CA1A55" w:rsidRPr="00CA1A55" w:rsidRDefault="00CA1A55" w:rsidP="00CA1A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A1A55" w:rsidRPr="00367547" w:rsidRDefault="00CA1A55" w:rsidP="00CA1A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ОКТМО </w:t>
      </w:r>
      <w:r w:rsidRPr="00CA1A55">
        <w:rPr>
          <w:rFonts w:ascii="Arial" w:eastAsia="Times New Roman" w:hAnsi="Arial" w:cs="Arial"/>
          <w:sz w:val="26"/>
          <w:szCs w:val="26"/>
          <w:lang w:eastAsia="ru-RU"/>
        </w:rPr>
        <w:t>71875000</w:t>
      </w:r>
    </w:p>
    <w:p w:rsidR="00CA1A55" w:rsidRPr="00367547" w:rsidRDefault="00CA1A55" w:rsidP="00CA1A55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A1A55" w:rsidRPr="00367547" w:rsidRDefault="00CA1A55" w:rsidP="00CA1A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67547">
        <w:rPr>
          <w:rFonts w:ascii="Arial" w:hAnsi="Arial" w:cs="Arial"/>
          <w:color w:val="000000"/>
          <w:sz w:val="26"/>
          <w:szCs w:val="26"/>
        </w:rPr>
        <w:t>КБК 040 1 08 07150 01 1000 110</w:t>
      </w:r>
    </w:p>
    <w:p w:rsidR="00CA1A55" w:rsidRDefault="00CA1A55" w:rsidP="00CA1A55">
      <w:pPr>
        <w:jc w:val="both"/>
      </w:pPr>
    </w:p>
    <w:p w:rsidR="00CA1A55" w:rsidRDefault="00CA1A55" w:rsidP="00CA1A55">
      <w:pPr>
        <w:jc w:val="both"/>
      </w:pPr>
      <w:r>
        <w:rPr>
          <w:rFonts w:ascii="Arial" w:eastAsia="Times New Roman" w:hAnsi="Arial" w:cs="Arial"/>
          <w:sz w:val="18"/>
          <w:szCs w:val="18"/>
          <w:lang w:eastAsia="ru-RU"/>
        </w:rPr>
        <w:t>Примечание</w:t>
      </w:r>
      <w:r w:rsidRPr="00367547">
        <w:rPr>
          <w:rFonts w:ascii="Arial" w:eastAsia="Times New Roman" w:hAnsi="Arial" w:cs="Arial"/>
          <w:sz w:val="18"/>
          <w:szCs w:val="18"/>
          <w:lang w:eastAsia="ru-RU"/>
        </w:rPr>
        <w:t>: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в платеже </w:t>
      </w:r>
      <w:r w:rsidRPr="00367547">
        <w:rPr>
          <w:rFonts w:ascii="Arial" w:eastAsia="Times New Roman" w:hAnsi="Arial" w:cs="Arial"/>
          <w:sz w:val="18"/>
          <w:szCs w:val="18"/>
          <w:lang w:eastAsia="ru-RU"/>
        </w:rPr>
        <w:t xml:space="preserve">необходимо </w:t>
      </w:r>
      <w:r>
        <w:rPr>
          <w:rFonts w:ascii="Arial" w:eastAsia="Times New Roman" w:hAnsi="Arial" w:cs="Arial"/>
          <w:sz w:val="18"/>
          <w:szCs w:val="18"/>
          <w:lang w:eastAsia="ru-RU"/>
        </w:rPr>
        <w:t>указать "Государственная пошлина за выдачу разрешения на установку рекламной конструкции по (указывается адрес размещения рекламной конструкции)"</w:t>
      </w:r>
    </w:p>
    <w:p w:rsidR="00B5537A" w:rsidRDefault="00B5537A">
      <w:bookmarkStart w:id="0" w:name="_GoBack"/>
      <w:bookmarkEnd w:id="0"/>
    </w:p>
    <w:sectPr w:rsidR="00B5537A" w:rsidSect="00837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EF"/>
    <w:rsid w:val="00AD21EF"/>
    <w:rsid w:val="00B5537A"/>
    <w:rsid w:val="00CA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76B5F-BE62-470E-8F77-C5E22068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A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 радуга</dc:creator>
  <cp:keywords/>
  <dc:description/>
  <cp:lastModifiedBy>радуга радуга</cp:lastModifiedBy>
  <cp:revision>2</cp:revision>
  <dcterms:created xsi:type="dcterms:W3CDTF">2023-12-07T05:54:00Z</dcterms:created>
  <dcterms:modified xsi:type="dcterms:W3CDTF">2023-12-07T05:54:00Z</dcterms:modified>
</cp:coreProperties>
</file>